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6434D" w14:textId="77777777" w:rsidR="00EF2189" w:rsidRPr="00EA2629" w:rsidRDefault="00EF2189" w:rsidP="00EF2189">
      <w:pPr>
        <w:spacing w:line="240" w:lineRule="exact"/>
        <w:ind w:firstLine="5387"/>
        <w:contextualSpacing/>
        <w:jc w:val="center"/>
      </w:pPr>
      <w:r w:rsidRPr="00EA2629">
        <w:t>УТВЕРЖДЕНА</w:t>
      </w:r>
    </w:p>
    <w:p w14:paraId="2350CA2D" w14:textId="77777777" w:rsidR="00EF2189" w:rsidRPr="00EA2629" w:rsidRDefault="00EF2189" w:rsidP="00EF2189">
      <w:pPr>
        <w:spacing w:before="120" w:line="240" w:lineRule="exact"/>
        <w:ind w:firstLine="5387"/>
        <w:jc w:val="center"/>
      </w:pPr>
      <w:r w:rsidRPr="00EA2629">
        <w:t>постановлением администрации</w:t>
      </w:r>
    </w:p>
    <w:p w14:paraId="6D68D4B8" w14:textId="77777777" w:rsidR="00EF2189" w:rsidRPr="00EA2629" w:rsidRDefault="00EF2189" w:rsidP="00EF2189">
      <w:pPr>
        <w:spacing w:line="240" w:lineRule="exact"/>
        <w:ind w:firstLine="5387"/>
        <w:contextualSpacing/>
        <w:jc w:val="center"/>
      </w:pPr>
      <w:r w:rsidRPr="00EA2629">
        <w:t>городского поселения</w:t>
      </w:r>
    </w:p>
    <w:p w14:paraId="69B595C5" w14:textId="77777777" w:rsidR="00EF2189" w:rsidRPr="00EA2629" w:rsidRDefault="00EF2189" w:rsidP="00EF2189">
      <w:pPr>
        <w:spacing w:line="240" w:lineRule="exact"/>
        <w:ind w:firstLine="5387"/>
        <w:contextualSpacing/>
        <w:jc w:val="center"/>
      </w:pPr>
      <w:r w:rsidRPr="00EA2629">
        <w:t>«Город Амурск»</w:t>
      </w:r>
    </w:p>
    <w:p w14:paraId="763F9B60" w14:textId="77777777" w:rsidR="00EF2189" w:rsidRPr="00EA2629" w:rsidRDefault="00EF2189" w:rsidP="00EF2189">
      <w:pPr>
        <w:spacing w:before="120" w:line="240" w:lineRule="exact"/>
        <w:ind w:firstLine="5387"/>
        <w:jc w:val="center"/>
        <w:rPr>
          <w:rFonts w:eastAsia="Calibri"/>
          <w:lang w:eastAsia="en-US" w:bidi="ru-RU"/>
        </w:rPr>
      </w:pPr>
      <w:r w:rsidRPr="00EA2629">
        <w:t xml:space="preserve">от </w:t>
      </w:r>
      <w:r w:rsidRPr="00EA2629">
        <w:rPr>
          <w:lang w:bidi="ru-RU"/>
        </w:rPr>
        <w:t>13.09.2021 № 423</w:t>
      </w:r>
    </w:p>
    <w:p w14:paraId="0138B8E6" w14:textId="485CD9CB" w:rsidR="00EF2189" w:rsidRPr="00EA2629" w:rsidRDefault="00FE3928" w:rsidP="00EF2189">
      <w:pPr>
        <w:spacing w:before="120" w:line="240" w:lineRule="exact"/>
        <w:ind w:firstLine="5387"/>
        <w:jc w:val="center"/>
        <w:rPr>
          <w:b/>
          <w:bCs/>
        </w:rPr>
      </w:pPr>
      <w:r w:rsidRPr="00EA2629">
        <w:rPr>
          <w:rFonts w:eastAsia="Calibri"/>
          <w:lang w:eastAsia="en-US" w:bidi="ru-RU"/>
        </w:rPr>
        <w:t xml:space="preserve">(в ред. от </w:t>
      </w:r>
      <w:r w:rsidR="00D05789" w:rsidRPr="00EA2629">
        <w:rPr>
          <w:rFonts w:eastAsia="Calibri"/>
          <w:lang w:eastAsia="en-US" w:bidi="ru-RU"/>
        </w:rPr>
        <w:t>23</w:t>
      </w:r>
      <w:r w:rsidRPr="00EA2629">
        <w:rPr>
          <w:rFonts w:eastAsia="Calibri"/>
          <w:lang w:eastAsia="en-US" w:bidi="ru-RU"/>
        </w:rPr>
        <w:t>.0</w:t>
      </w:r>
      <w:r w:rsidR="00D05789" w:rsidRPr="00EA2629">
        <w:rPr>
          <w:rFonts w:eastAsia="Calibri"/>
          <w:lang w:eastAsia="en-US" w:bidi="ru-RU"/>
        </w:rPr>
        <w:t>5</w:t>
      </w:r>
      <w:r w:rsidRPr="00EA2629">
        <w:rPr>
          <w:rFonts w:eastAsia="Calibri"/>
          <w:lang w:eastAsia="en-US" w:bidi="ru-RU"/>
        </w:rPr>
        <w:t>.202</w:t>
      </w:r>
      <w:r w:rsidR="00D05789" w:rsidRPr="00EA2629">
        <w:rPr>
          <w:rFonts w:eastAsia="Calibri"/>
          <w:lang w:eastAsia="en-US" w:bidi="ru-RU"/>
        </w:rPr>
        <w:t>5</w:t>
      </w:r>
      <w:r w:rsidRPr="00EA2629">
        <w:rPr>
          <w:rFonts w:eastAsia="Calibri"/>
          <w:lang w:eastAsia="en-US" w:bidi="ru-RU"/>
        </w:rPr>
        <w:t xml:space="preserve"> № </w:t>
      </w:r>
      <w:r w:rsidR="00D05789" w:rsidRPr="00EA2629">
        <w:rPr>
          <w:rFonts w:eastAsia="Calibri"/>
          <w:lang w:eastAsia="en-US" w:bidi="ru-RU"/>
        </w:rPr>
        <w:t>344</w:t>
      </w:r>
      <w:r w:rsidR="00EF2189" w:rsidRPr="00EA2629">
        <w:rPr>
          <w:rFonts w:eastAsia="Calibri"/>
          <w:lang w:eastAsia="en-US" w:bidi="ru-RU"/>
        </w:rPr>
        <w:t>)</w:t>
      </w:r>
    </w:p>
    <w:p w14:paraId="781A0F51" w14:textId="77777777" w:rsidR="00EF2189" w:rsidRPr="00EA2629" w:rsidRDefault="00EF2189" w:rsidP="00EF2189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1ACA865F" w14:textId="77777777" w:rsidR="00EF2189" w:rsidRPr="00EA2629" w:rsidRDefault="00EF2189" w:rsidP="00EF2189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6691B7C3" w14:textId="77777777" w:rsidR="00EF2189" w:rsidRPr="00EA2629" w:rsidRDefault="00EF2189" w:rsidP="00EF218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A2629">
        <w:rPr>
          <w:rFonts w:ascii="Times New Roman" w:hAnsi="Times New Roman"/>
          <w:sz w:val="24"/>
          <w:szCs w:val="24"/>
        </w:rPr>
        <w:t>МУНИЦИПАЛЬНАЯ ПРОГРАММА</w:t>
      </w:r>
    </w:p>
    <w:p w14:paraId="7F439817" w14:textId="77777777" w:rsidR="00EF2189" w:rsidRPr="00EA2629" w:rsidRDefault="00EF2189" w:rsidP="00EF218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A2629">
        <w:rPr>
          <w:rFonts w:ascii="Times New Roman" w:hAnsi="Times New Roman"/>
          <w:sz w:val="24"/>
          <w:szCs w:val="24"/>
        </w:rPr>
        <w:t>«Музей в культурно-образовательном пространстве» на 2022-2027 годы»</w:t>
      </w:r>
    </w:p>
    <w:p w14:paraId="5F2EABE8" w14:textId="77777777" w:rsidR="00EF2189" w:rsidRPr="00EA2629" w:rsidRDefault="00EF2189" w:rsidP="00EF218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EA2629">
        <w:rPr>
          <w:rFonts w:ascii="Times New Roman" w:hAnsi="Times New Roman"/>
          <w:sz w:val="24"/>
          <w:szCs w:val="24"/>
        </w:rPr>
        <w:t xml:space="preserve"> </w:t>
      </w:r>
    </w:p>
    <w:p w14:paraId="1C85BF5F" w14:textId="387D88A9" w:rsidR="00EF2189" w:rsidRPr="00EA2629" w:rsidRDefault="00EF2189" w:rsidP="00EF218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A2629">
        <w:rPr>
          <w:rFonts w:ascii="Times New Roman" w:hAnsi="Times New Roman"/>
          <w:sz w:val="24"/>
          <w:szCs w:val="24"/>
        </w:rPr>
        <w:t>ПАСПОРТ</w:t>
      </w:r>
      <w:r w:rsidR="00EA2629">
        <w:rPr>
          <w:rFonts w:ascii="Times New Roman" w:hAnsi="Times New Roman"/>
          <w:sz w:val="24"/>
          <w:szCs w:val="24"/>
        </w:rPr>
        <w:t xml:space="preserve"> ПРОГРАММЫ</w:t>
      </w:r>
    </w:p>
    <w:p w14:paraId="18088B4B" w14:textId="77777777" w:rsidR="00EF2189" w:rsidRPr="00EA2629" w:rsidRDefault="00EF2189" w:rsidP="00EF218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5102"/>
      </w:tblGrid>
      <w:tr w:rsidR="00EF2189" w:rsidRPr="00EA2629" w14:paraId="001534E9" w14:textId="77777777" w:rsidTr="006B5F17">
        <w:trPr>
          <w:trHeight w:val="572"/>
        </w:trPr>
        <w:tc>
          <w:tcPr>
            <w:tcW w:w="3828" w:type="dxa"/>
            <w:shd w:val="clear" w:color="auto" w:fill="auto"/>
          </w:tcPr>
          <w:p w14:paraId="1AD46B14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Наименование МП</w:t>
            </w:r>
          </w:p>
        </w:tc>
        <w:tc>
          <w:tcPr>
            <w:tcW w:w="5102" w:type="dxa"/>
            <w:shd w:val="clear" w:color="auto" w:fill="auto"/>
          </w:tcPr>
          <w:p w14:paraId="621CA5E5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Муниципальная программа «Музей в культурно-образовательном пространстве» на 2022-2027 годы» (далее - Программа) </w:t>
            </w:r>
          </w:p>
        </w:tc>
      </w:tr>
      <w:tr w:rsidR="00EF2189" w:rsidRPr="00EA2629" w14:paraId="39FF51B1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489B85A4" w14:textId="2121616A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Основание </w:t>
            </w:r>
            <w:r w:rsidR="00EA2629" w:rsidRPr="00EA2629">
              <w:rPr>
                <w:rFonts w:eastAsia="Calibri"/>
                <w:lang w:eastAsia="en-US"/>
              </w:rPr>
              <w:t>разработки программы</w:t>
            </w:r>
            <w:r w:rsidRPr="00EA2629">
              <w:rPr>
                <w:rFonts w:eastAsia="Calibri"/>
                <w:lang w:eastAsia="en-US"/>
              </w:rPr>
              <w:t xml:space="preserve">   </w:t>
            </w:r>
          </w:p>
        </w:tc>
        <w:tc>
          <w:tcPr>
            <w:tcW w:w="5102" w:type="dxa"/>
            <w:shd w:val="clear" w:color="auto" w:fill="auto"/>
          </w:tcPr>
          <w:p w14:paraId="1162CADC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Федеральный закон от 06 октября 2003 г. № 131 «Об общих принципах местного самоуправления в Российской Федерации»;</w:t>
            </w:r>
          </w:p>
          <w:p w14:paraId="160D18B7" w14:textId="39DDFB36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Федеральный закон от 26 мая 1996 г. </w:t>
            </w:r>
            <w:r w:rsidR="00EA2629" w:rsidRPr="00EA2629">
              <w:rPr>
                <w:rFonts w:eastAsia="Calibri"/>
                <w:lang w:eastAsia="en-US"/>
              </w:rPr>
              <w:t>№ 54</w:t>
            </w:r>
            <w:r w:rsidRPr="00EA2629">
              <w:rPr>
                <w:rFonts w:eastAsia="Calibri"/>
                <w:lang w:eastAsia="en-US"/>
              </w:rPr>
              <w:t>-ФЗ «О музейном фонде Российской Федерации и музеях в Российской Федерации»;</w:t>
            </w:r>
          </w:p>
          <w:p w14:paraId="0F79E034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Федеральный закон от 09 октября 1992 г.  № 3612-1 «Основы законодательства Российской Федерации о культуре»;</w:t>
            </w:r>
          </w:p>
          <w:p w14:paraId="519AD573" w14:textId="66B47266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распоряжение </w:t>
            </w:r>
            <w:r w:rsidR="00EA2629" w:rsidRPr="00EA2629">
              <w:rPr>
                <w:rFonts w:eastAsia="Calibri"/>
                <w:lang w:eastAsia="en-US"/>
              </w:rPr>
              <w:t>администрации городского</w:t>
            </w:r>
            <w:r w:rsidRPr="00EA2629">
              <w:rPr>
                <w:rFonts w:eastAsia="Calibri"/>
                <w:lang w:eastAsia="en-US"/>
              </w:rPr>
              <w:t xml:space="preserve"> поселения «Город Амурск» Амурского муниципального района Хабаровского </w:t>
            </w:r>
            <w:r w:rsidR="00EA2629" w:rsidRPr="00EA2629">
              <w:rPr>
                <w:rFonts w:eastAsia="Calibri"/>
                <w:lang w:eastAsia="en-US"/>
              </w:rPr>
              <w:t>края от</w:t>
            </w:r>
            <w:r w:rsidRPr="00EA2629">
              <w:rPr>
                <w:rFonts w:eastAsia="Calibri"/>
                <w:lang w:eastAsia="en-US"/>
              </w:rPr>
              <w:t xml:space="preserve"> 08 июля 2021 г.  № 858 «О разработке муниципальных программ в сфере культуры»;</w:t>
            </w:r>
          </w:p>
          <w:p w14:paraId="3BFB7D36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Приказ отдела культуры администрации городского поселения «Город Амурск» от 11 февраля 2021 г. № 14 «О разработке муниципальных программ». </w:t>
            </w:r>
          </w:p>
        </w:tc>
      </w:tr>
      <w:tr w:rsidR="00EF2189" w:rsidRPr="00EA2629" w14:paraId="7F63C028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12EDBB4F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5102" w:type="dxa"/>
            <w:shd w:val="clear" w:color="auto" w:fill="auto"/>
          </w:tcPr>
          <w:p w14:paraId="45378E88" w14:textId="0F4D30B2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Отдел культуры </w:t>
            </w:r>
            <w:r w:rsidR="00EA2629" w:rsidRPr="00EA2629">
              <w:rPr>
                <w:rFonts w:eastAsia="Calibri"/>
                <w:lang w:eastAsia="en-US"/>
              </w:rPr>
              <w:t>администрации городского</w:t>
            </w:r>
            <w:r w:rsidRPr="00EA2629">
              <w:rPr>
                <w:rFonts w:eastAsia="Calibri"/>
                <w:lang w:eastAsia="en-US"/>
              </w:rPr>
              <w:t xml:space="preserve"> поселения «Город Амурск» Амурского муниципального района Хабаровского края, муниципальное казенное учреждение культуры «Амурский городской краеведческий музей» городского поселения «Город Амурск» Амурского муниципального района Хабаровского края  </w:t>
            </w:r>
          </w:p>
        </w:tc>
      </w:tr>
      <w:tr w:rsidR="00EF2189" w:rsidRPr="00EA2629" w14:paraId="6EAF7FC7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30CFCD0C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Цель муниципальной программы</w:t>
            </w:r>
          </w:p>
        </w:tc>
        <w:tc>
          <w:tcPr>
            <w:tcW w:w="5102" w:type="dxa"/>
            <w:shd w:val="clear" w:color="auto" w:fill="auto"/>
          </w:tcPr>
          <w:p w14:paraId="2EFA0B6B" w14:textId="2D1C1A10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сохранение культурно-исторического наследия;</w:t>
            </w:r>
          </w:p>
          <w:p w14:paraId="4994DB57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создание условий, обеспечивающих доступ населения к культурным ценностям и качественным услугам.</w:t>
            </w:r>
          </w:p>
        </w:tc>
      </w:tr>
      <w:tr w:rsidR="00EF2189" w:rsidRPr="00EA2629" w14:paraId="3E8BFB12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828" w:type="dxa"/>
            <w:shd w:val="clear" w:color="auto" w:fill="auto"/>
          </w:tcPr>
          <w:p w14:paraId="5DC5FA10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Задачи муниципальной программы</w:t>
            </w:r>
          </w:p>
          <w:p w14:paraId="0F1732EC" w14:textId="77777777" w:rsidR="00EF2189" w:rsidRPr="00EA2629" w:rsidRDefault="00EF2189" w:rsidP="00EF2189">
            <w:pPr>
              <w:jc w:val="center"/>
              <w:rPr>
                <w:rFonts w:eastAsia="Calibri"/>
                <w:lang w:eastAsia="en-US"/>
              </w:rPr>
            </w:pPr>
          </w:p>
          <w:p w14:paraId="08094BEC" w14:textId="77777777" w:rsidR="00EF2189" w:rsidRPr="00EA2629" w:rsidRDefault="00EF2189" w:rsidP="00EF218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02" w:type="dxa"/>
            <w:shd w:val="clear" w:color="auto" w:fill="auto"/>
          </w:tcPr>
          <w:p w14:paraId="67B25B72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обеспечение сохранности музейных ценностей; </w:t>
            </w:r>
          </w:p>
          <w:p w14:paraId="406B25E4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популяризация музейных фондов; </w:t>
            </w:r>
          </w:p>
          <w:p w14:paraId="699970DF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повышение доступности и качества музейных услуг.</w:t>
            </w:r>
          </w:p>
        </w:tc>
      </w:tr>
      <w:tr w:rsidR="00EF2189" w:rsidRPr="00EA2629" w14:paraId="4C144C01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1B2BB623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Основные мероприятия программы </w:t>
            </w:r>
          </w:p>
        </w:tc>
        <w:tc>
          <w:tcPr>
            <w:tcW w:w="5102" w:type="dxa"/>
            <w:shd w:val="clear" w:color="auto" w:fill="auto"/>
          </w:tcPr>
          <w:p w14:paraId="76F712F6" w14:textId="67438236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</w:t>
            </w:r>
            <w:r w:rsidR="006D6812" w:rsidRPr="00EA2629">
              <w:rPr>
                <w:rFonts w:eastAsia="Calibri"/>
                <w:lang w:eastAsia="en-US"/>
              </w:rPr>
              <w:t>оказание государственных и муниципальных музейных услуг (выполнение работ), расположенных</w:t>
            </w:r>
            <w:r w:rsidRPr="00EA2629">
              <w:rPr>
                <w:rFonts w:eastAsia="Calibri"/>
                <w:lang w:eastAsia="en-US"/>
              </w:rPr>
              <w:t xml:space="preserve"> на территории </w:t>
            </w:r>
            <w:r w:rsidRPr="00EA2629">
              <w:rPr>
                <w:rFonts w:eastAsia="Calibri"/>
                <w:lang w:eastAsia="en-US"/>
              </w:rPr>
              <w:lastRenderedPageBreak/>
              <w:t xml:space="preserve">муниципального образования; </w:t>
            </w:r>
          </w:p>
          <w:p w14:paraId="7F9F54AF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укрепление материально-технической базы муниципальных музеев; </w:t>
            </w:r>
          </w:p>
          <w:p w14:paraId="1E80BE61" w14:textId="2BCDD33F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- строительство и ремонт зданий муниципальных музеев, </w:t>
            </w:r>
            <w:r w:rsidR="00EA2629" w:rsidRPr="00EA2629">
              <w:rPr>
                <w:rFonts w:eastAsia="Calibri"/>
                <w:lang w:eastAsia="en-US"/>
              </w:rPr>
              <w:t>расположенных на</w:t>
            </w:r>
            <w:r w:rsidRPr="00EA2629">
              <w:rPr>
                <w:rFonts w:eastAsia="Calibri"/>
                <w:lang w:eastAsia="en-US"/>
              </w:rPr>
              <w:t xml:space="preserve"> территории муниципального образования.</w:t>
            </w:r>
          </w:p>
        </w:tc>
      </w:tr>
      <w:tr w:rsidR="00EF2189" w:rsidRPr="00EA2629" w14:paraId="2B224F6C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41B4A81E" w14:textId="77777777" w:rsidR="00EF2189" w:rsidRPr="00EA2629" w:rsidRDefault="00EF2189" w:rsidP="0025452A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lastRenderedPageBreak/>
              <w:t xml:space="preserve">Основные показатели (индикаторы) </w:t>
            </w:r>
          </w:p>
        </w:tc>
        <w:tc>
          <w:tcPr>
            <w:tcW w:w="5102" w:type="dxa"/>
            <w:shd w:val="clear" w:color="auto" w:fill="auto"/>
          </w:tcPr>
          <w:p w14:paraId="4AA25400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количество посетителей,</w:t>
            </w:r>
          </w:p>
          <w:p w14:paraId="507D5A51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количество мероприятий,</w:t>
            </w:r>
          </w:p>
          <w:p w14:paraId="73FEB8DA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количество новых предметов, полученных в результате комплектования фондов;</w:t>
            </w:r>
          </w:p>
          <w:p w14:paraId="0E0684D3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- количество выставок</w:t>
            </w:r>
          </w:p>
        </w:tc>
      </w:tr>
      <w:tr w:rsidR="00EF2189" w:rsidRPr="00EA2629" w14:paraId="66CC3B63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5E4DA19F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>Сроки и этапы реализации программы</w:t>
            </w:r>
          </w:p>
        </w:tc>
        <w:tc>
          <w:tcPr>
            <w:tcW w:w="5102" w:type="dxa"/>
            <w:shd w:val="clear" w:color="auto" w:fill="auto"/>
          </w:tcPr>
          <w:p w14:paraId="633E4439" w14:textId="77777777" w:rsidR="00EF2189" w:rsidRPr="00EA2629" w:rsidRDefault="00EF2189" w:rsidP="00EF2189">
            <w:pPr>
              <w:jc w:val="both"/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t xml:space="preserve">С 1 января 2022 г. по 31 декабря 2027 г. </w:t>
            </w:r>
          </w:p>
        </w:tc>
      </w:tr>
      <w:tr w:rsidR="00FE3928" w:rsidRPr="00EA2629" w14:paraId="47AF0EB3" w14:textId="77777777" w:rsidTr="00EF21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3828" w:type="dxa"/>
            <w:shd w:val="clear" w:color="auto" w:fill="auto"/>
          </w:tcPr>
          <w:p w14:paraId="440F2865" w14:textId="77777777" w:rsidR="00FE3928" w:rsidRPr="00EA2629" w:rsidRDefault="00FE3928" w:rsidP="00AE74B9">
            <w:pPr>
              <w:pStyle w:val="a3"/>
              <w:spacing w:before="120" w:after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 xml:space="preserve">«Ресурсное обеспечение реализации программы за счёт средств местного бюджета и прогнозная (справочная) оценка расходов федерального бюджета, краевого бюджета, бюджета района и прочих источников </w:t>
            </w:r>
          </w:p>
        </w:tc>
        <w:tc>
          <w:tcPr>
            <w:tcW w:w="5102" w:type="dxa"/>
            <w:shd w:val="clear" w:color="auto" w:fill="auto"/>
          </w:tcPr>
          <w:p w14:paraId="148D85F5" w14:textId="448E2391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Общий объем финансирования на реализацию мероприятий программы за 2022-2027 гг.- </w:t>
            </w:r>
            <w:r w:rsidR="007B36D6" w:rsidRPr="00EA2629">
              <w:t>66137</w:t>
            </w:r>
            <w:r w:rsidR="0025452A" w:rsidRPr="00EA2629">
              <w:t>,</w:t>
            </w:r>
            <w:r w:rsidR="007B36D6" w:rsidRPr="00EA2629">
              <w:t>66</w:t>
            </w:r>
            <w:r w:rsidRPr="00EA2629">
              <w:t xml:space="preserve"> тыс. рублей, в том числе по годам:</w:t>
            </w:r>
          </w:p>
          <w:p w14:paraId="1458C4A0" w14:textId="77777777" w:rsidR="00FE3928" w:rsidRPr="00EA2629" w:rsidRDefault="00FE3928" w:rsidP="00AE74B9">
            <w:pPr>
              <w:spacing w:before="120" w:after="120" w:line="240" w:lineRule="exact"/>
            </w:pPr>
            <w:r w:rsidRPr="00EA2629">
              <w:t>2022 год – 9497,27 тыс. рублей;</w:t>
            </w:r>
          </w:p>
          <w:p w14:paraId="2C7BDF94" w14:textId="65052DD3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2023 год – </w:t>
            </w:r>
            <w:r w:rsidR="0025452A" w:rsidRPr="00EA2629">
              <w:t>8586,90</w:t>
            </w:r>
            <w:r w:rsidRPr="00EA2629">
              <w:t xml:space="preserve"> тыс. рублей;</w:t>
            </w:r>
          </w:p>
          <w:p w14:paraId="273D061C" w14:textId="6F77F334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2024 год – </w:t>
            </w:r>
            <w:r w:rsidR="007B36D6" w:rsidRPr="00EA2629">
              <w:t>11671</w:t>
            </w:r>
            <w:r w:rsidR="0025452A" w:rsidRPr="00EA2629">
              <w:t>,0</w:t>
            </w:r>
            <w:r w:rsidR="007B36D6" w:rsidRPr="00EA2629">
              <w:t>0</w:t>
            </w:r>
            <w:r w:rsidRPr="00EA2629">
              <w:t xml:space="preserve"> тыс. рублей;</w:t>
            </w:r>
          </w:p>
          <w:p w14:paraId="6B2035BD" w14:textId="0A2506F5" w:rsidR="00FE3928" w:rsidRPr="00EA2629" w:rsidRDefault="00FE3928" w:rsidP="00AE74B9">
            <w:pPr>
              <w:spacing w:after="120" w:line="240" w:lineRule="exact"/>
            </w:pPr>
            <w:r w:rsidRPr="00EA2629">
              <w:t xml:space="preserve">2025 год – </w:t>
            </w:r>
            <w:r w:rsidR="007B36D6" w:rsidRPr="00EA2629">
              <w:t>11653</w:t>
            </w:r>
            <w:r w:rsidR="0025452A" w:rsidRPr="00EA2629">
              <w:t>,</w:t>
            </w:r>
            <w:r w:rsidR="007B36D6" w:rsidRPr="00EA2629">
              <w:t>50</w:t>
            </w:r>
            <w:r w:rsidRPr="00EA2629">
              <w:t xml:space="preserve"> тыс. рублей;</w:t>
            </w:r>
          </w:p>
          <w:p w14:paraId="4DBA7E22" w14:textId="73B17E97" w:rsidR="00FE3928" w:rsidRPr="00EA2629" w:rsidRDefault="00FE3928" w:rsidP="00AE74B9">
            <w:pPr>
              <w:spacing w:after="120" w:line="240" w:lineRule="exact"/>
            </w:pPr>
            <w:r w:rsidRPr="00EA2629">
              <w:t xml:space="preserve">2026 год – </w:t>
            </w:r>
            <w:r w:rsidR="007B36D6" w:rsidRPr="00EA2629">
              <w:t>12104</w:t>
            </w:r>
            <w:r w:rsidR="0025452A" w:rsidRPr="00EA2629">
              <w:t>,</w:t>
            </w:r>
            <w:r w:rsidR="007B36D6" w:rsidRPr="00EA2629">
              <w:t>20</w:t>
            </w:r>
            <w:r w:rsidRPr="00EA2629">
              <w:t xml:space="preserve"> тыс. рублей;</w:t>
            </w:r>
          </w:p>
          <w:p w14:paraId="0685BC8A" w14:textId="1F54981A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2027 год - </w:t>
            </w:r>
            <w:r w:rsidR="007B36D6" w:rsidRPr="00EA2629">
              <w:t>12624</w:t>
            </w:r>
            <w:r w:rsidRPr="00EA2629">
              <w:t>,</w:t>
            </w:r>
            <w:r w:rsidR="007B36D6" w:rsidRPr="00EA2629">
              <w:t>79</w:t>
            </w:r>
            <w:r w:rsidRPr="00EA2629">
              <w:t xml:space="preserve"> тыс. рублей,</w:t>
            </w:r>
          </w:p>
          <w:p w14:paraId="539EB9F9" w14:textId="77777777" w:rsidR="00FE3928" w:rsidRPr="00EA2629" w:rsidRDefault="00FE3928" w:rsidP="00AE74B9">
            <w:pPr>
              <w:spacing w:before="120" w:after="120" w:line="240" w:lineRule="exact"/>
            </w:pPr>
            <w:r w:rsidRPr="00EA2629">
              <w:t>из них:</w:t>
            </w:r>
          </w:p>
          <w:p w14:paraId="0B515602" w14:textId="733C2D13" w:rsidR="00FE3928" w:rsidRPr="00EA2629" w:rsidRDefault="00FE3928" w:rsidP="00AE74B9">
            <w:pPr>
              <w:spacing w:before="120" w:after="120" w:line="240" w:lineRule="exact"/>
            </w:pPr>
            <w:r w:rsidRPr="00EA2629">
              <w:t>сумма расходов из бюджета городского поселения «Город Амурск» -</w:t>
            </w:r>
            <w:r w:rsidR="007B36D6" w:rsidRPr="00EA2629">
              <w:t>40914</w:t>
            </w:r>
            <w:r w:rsidR="0025452A" w:rsidRPr="00EA2629">
              <w:t>,</w:t>
            </w:r>
            <w:r w:rsidR="007B36D6" w:rsidRPr="00EA2629">
              <w:t>78</w:t>
            </w:r>
            <w:r w:rsidRPr="00EA2629">
              <w:t xml:space="preserve"> тыс. рублей, в том числе по годам:</w:t>
            </w:r>
          </w:p>
          <w:p w14:paraId="4A5D4851" w14:textId="77777777" w:rsidR="00FE3928" w:rsidRPr="00EA2629" w:rsidRDefault="00FE3928" w:rsidP="00AE74B9">
            <w:pPr>
              <w:spacing w:before="120" w:after="120" w:line="240" w:lineRule="exact"/>
            </w:pPr>
            <w:r w:rsidRPr="00EA2629">
              <w:t>2022 год –5317,68 тыс. рублей (из них на софинансирование 22,47тыс. рублей);</w:t>
            </w:r>
          </w:p>
          <w:p w14:paraId="77AC311A" w14:textId="50DFEA06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2023 год – </w:t>
            </w:r>
            <w:r w:rsidR="0025452A" w:rsidRPr="00EA2629">
              <w:t>6203,90</w:t>
            </w:r>
            <w:r w:rsidRPr="00EA2629">
              <w:t xml:space="preserve"> тыс. рублей;</w:t>
            </w:r>
          </w:p>
          <w:p w14:paraId="23E49EF2" w14:textId="22C584ED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2024 год – </w:t>
            </w:r>
            <w:r w:rsidR="0025452A" w:rsidRPr="00EA2629">
              <w:t>75</w:t>
            </w:r>
            <w:r w:rsidR="00481842" w:rsidRPr="00EA2629">
              <w:t>48</w:t>
            </w:r>
            <w:r w:rsidR="0025452A" w:rsidRPr="00EA2629">
              <w:t>,</w:t>
            </w:r>
            <w:r w:rsidR="00481842" w:rsidRPr="00EA2629">
              <w:t>00</w:t>
            </w:r>
            <w:r w:rsidRPr="00EA2629">
              <w:t xml:space="preserve"> тыс. рублей;</w:t>
            </w:r>
          </w:p>
          <w:p w14:paraId="14B25DFE" w14:textId="349286A2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2025 год – </w:t>
            </w:r>
            <w:r w:rsidR="00481842" w:rsidRPr="00EA2629">
              <w:t>6989</w:t>
            </w:r>
            <w:r w:rsidR="0025452A" w:rsidRPr="00EA2629">
              <w:t>,</w:t>
            </w:r>
            <w:r w:rsidR="00481842" w:rsidRPr="00EA2629">
              <w:t>60</w:t>
            </w:r>
            <w:r w:rsidRPr="00EA2629">
              <w:t xml:space="preserve"> тыс. рублей;</w:t>
            </w:r>
          </w:p>
          <w:p w14:paraId="19CC95F8" w14:textId="4328D696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2026 год – </w:t>
            </w:r>
            <w:r w:rsidR="00481842" w:rsidRPr="00EA2629">
              <w:t>7427</w:t>
            </w:r>
            <w:r w:rsidR="0025452A" w:rsidRPr="00EA2629">
              <w:t>,</w:t>
            </w:r>
            <w:r w:rsidR="00481842" w:rsidRPr="00EA2629">
              <w:t>80</w:t>
            </w:r>
            <w:r w:rsidRPr="00EA2629">
              <w:t xml:space="preserve"> тыс. рублей</w:t>
            </w:r>
            <w:r w:rsidR="00481842" w:rsidRPr="00EA2629">
              <w:t xml:space="preserve"> (из них на софинансирование расходных обязательств на техническое оснащение муниципальных музеев – 100,00);</w:t>
            </w:r>
          </w:p>
          <w:p w14:paraId="58A20383" w14:textId="7F1BFC29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2027 год – </w:t>
            </w:r>
            <w:r w:rsidR="00481842" w:rsidRPr="00EA2629">
              <w:t>7427</w:t>
            </w:r>
            <w:r w:rsidR="0025452A" w:rsidRPr="00EA2629">
              <w:t>,</w:t>
            </w:r>
            <w:r w:rsidR="00481842" w:rsidRPr="00EA2629">
              <w:t>8</w:t>
            </w:r>
            <w:r w:rsidR="0025452A" w:rsidRPr="00EA2629">
              <w:t>0</w:t>
            </w:r>
            <w:r w:rsidRPr="00EA2629">
              <w:t xml:space="preserve"> тыс. рублей,</w:t>
            </w:r>
          </w:p>
          <w:p w14:paraId="5A6DB02D" w14:textId="00190F7C" w:rsidR="00FE3928" w:rsidRPr="00EA2629" w:rsidRDefault="00FE3928" w:rsidP="00AE74B9">
            <w:pPr>
              <w:spacing w:before="120" w:after="120" w:line="240" w:lineRule="exact"/>
            </w:pPr>
            <w:r w:rsidRPr="00EA2629">
              <w:t xml:space="preserve">сумма расходов из бюджета края </w:t>
            </w:r>
            <w:r w:rsidR="00481842" w:rsidRPr="00EA2629">
              <w:t>22294</w:t>
            </w:r>
            <w:r w:rsidR="0025452A" w:rsidRPr="00EA2629">
              <w:t>,</w:t>
            </w:r>
            <w:r w:rsidR="00481842" w:rsidRPr="00EA2629">
              <w:t>18</w:t>
            </w:r>
            <w:r w:rsidRPr="00EA2629">
              <w:t xml:space="preserve"> тыс. рублей, в том числе по годам:</w:t>
            </w:r>
          </w:p>
          <w:p w14:paraId="3D0C844A" w14:textId="77777777" w:rsidR="00FE3928" w:rsidRPr="00EA2629" w:rsidRDefault="00FE3928" w:rsidP="00AE74B9">
            <w:pPr>
              <w:spacing w:before="120" w:after="120" w:line="240" w:lineRule="exact"/>
            </w:pPr>
            <w:r w:rsidRPr="00EA2629">
              <w:t>2022 год – 4179,59 тыс. рублей (из них 2019,59 тыс. рублей на техническое оснащение);</w:t>
            </w:r>
          </w:p>
          <w:p w14:paraId="243BF1D6" w14:textId="60974236" w:rsidR="00FE3928" w:rsidRPr="00EA2629" w:rsidRDefault="00FE3928" w:rsidP="00AE74B9">
            <w:pPr>
              <w:spacing w:before="120" w:after="120" w:line="240" w:lineRule="exact"/>
            </w:pPr>
            <w:r w:rsidRPr="00EA2629">
              <w:t>2023 год – 238</w:t>
            </w:r>
            <w:r w:rsidR="00481842" w:rsidRPr="00EA2629">
              <w:t>3</w:t>
            </w:r>
            <w:r w:rsidRPr="00EA2629">
              <w:t>,</w:t>
            </w:r>
            <w:r w:rsidR="0025452A" w:rsidRPr="00EA2629">
              <w:t>0</w:t>
            </w:r>
            <w:r w:rsidRPr="00EA2629">
              <w:t>0 тыс. рублей;</w:t>
            </w:r>
          </w:p>
          <w:p w14:paraId="2AB96840" w14:textId="20AAAB1E" w:rsidR="00FE3928" w:rsidRPr="00EA2629" w:rsidRDefault="00FE3928" w:rsidP="00AE74B9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3164</w:t>
            </w:r>
            <w:r w:rsidR="0025452A" w:rsidRPr="00EA2629">
              <w:rPr>
                <w:rFonts w:ascii="Times New Roman" w:hAnsi="Times New Roman"/>
                <w:sz w:val="24"/>
                <w:szCs w:val="24"/>
              </w:rPr>
              <w:t>,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30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2BBF8BF1" w14:textId="2B719B79" w:rsidR="00FE3928" w:rsidRPr="00EA2629" w:rsidRDefault="00FE3928" w:rsidP="00AE74B9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3813</w:t>
            </w:r>
            <w:r w:rsidR="0025452A" w:rsidRPr="00EA2629">
              <w:rPr>
                <w:rFonts w:ascii="Times New Roman" w:hAnsi="Times New Roman"/>
                <w:sz w:val="24"/>
                <w:szCs w:val="24"/>
              </w:rPr>
              <w:t>,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90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25452A" w:rsidRPr="00EA262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57EB89" w14:textId="3E3D1905" w:rsidR="0025452A" w:rsidRPr="00EA2629" w:rsidRDefault="0025452A" w:rsidP="00AE74B9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4116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>,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40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14:paraId="48C5F1C9" w14:textId="43F986E1" w:rsidR="00481842" w:rsidRPr="00EA2629" w:rsidRDefault="00481842" w:rsidP="00AE74B9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>20267 год – 4636,99 тыс. рублей.</w:t>
            </w:r>
          </w:p>
          <w:p w14:paraId="7A4E2849" w14:textId="65A1BF8F" w:rsidR="0025452A" w:rsidRPr="00EA2629" w:rsidRDefault="0025452A" w:rsidP="00AE74B9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 xml:space="preserve">поступления от выполнения услуг на платной основе 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2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>9</w:t>
            </w:r>
            <w:r w:rsidR="00481842" w:rsidRPr="00EA2629">
              <w:rPr>
                <w:rFonts w:ascii="Times New Roman" w:hAnsi="Times New Roman"/>
                <w:sz w:val="24"/>
                <w:szCs w:val="24"/>
              </w:rPr>
              <w:t>28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>,</w:t>
            </w:r>
            <w:r w:rsidR="009E16C2" w:rsidRPr="00EA2629">
              <w:rPr>
                <w:rFonts w:ascii="Times New Roman" w:hAnsi="Times New Roman"/>
                <w:sz w:val="24"/>
                <w:szCs w:val="24"/>
              </w:rPr>
              <w:t>7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>0 тыс</w:t>
            </w:r>
            <w:r w:rsidR="003551E5" w:rsidRPr="00EA2629">
              <w:rPr>
                <w:rFonts w:ascii="Times New Roman" w:hAnsi="Times New Roman"/>
                <w:sz w:val="24"/>
                <w:szCs w:val="24"/>
              </w:rPr>
              <w:t>.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3551E5" w:rsidRPr="00EA2629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  <w:p w14:paraId="7A3DA008" w14:textId="55E1DB18" w:rsidR="003551E5" w:rsidRPr="00EA2629" w:rsidRDefault="003551E5" w:rsidP="003551E5">
            <w:pPr>
              <w:spacing w:before="120" w:after="120" w:line="240" w:lineRule="exact"/>
            </w:pPr>
            <w:r w:rsidRPr="00EA2629">
              <w:t xml:space="preserve">2024 год – </w:t>
            </w:r>
            <w:r w:rsidR="009E16C2" w:rsidRPr="00EA2629">
              <w:t>958</w:t>
            </w:r>
            <w:r w:rsidRPr="00EA2629">
              <w:t>,</w:t>
            </w:r>
            <w:r w:rsidR="009E16C2" w:rsidRPr="00EA2629">
              <w:t>7</w:t>
            </w:r>
            <w:r w:rsidRPr="00EA2629">
              <w:t>0 тыс. рублей;</w:t>
            </w:r>
          </w:p>
          <w:p w14:paraId="29313D88" w14:textId="736D63AF" w:rsidR="003551E5" w:rsidRPr="00EA2629" w:rsidRDefault="003551E5" w:rsidP="003551E5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2025 год – </w:t>
            </w:r>
            <w:r w:rsidR="009E16C2" w:rsidRPr="00EA2629">
              <w:rPr>
                <w:rFonts w:ascii="Times New Roman" w:hAnsi="Times New Roman"/>
                <w:sz w:val="24"/>
                <w:szCs w:val="24"/>
              </w:rPr>
              <w:t>850</w:t>
            </w:r>
            <w:r w:rsidRPr="00EA2629">
              <w:rPr>
                <w:rFonts w:ascii="Times New Roman" w:hAnsi="Times New Roman"/>
                <w:sz w:val="24"/>
                <w:szCs w:val="24"/>
              </w:rPr>
              <w:t>,00 тыс. рублей;</w:t>
            </w:r>
          </w:p>
          <w:p w14:paraId="6112502A" w14:textId="0DE3B276" w:rsidR="003551E5" w:rsidRPr="00EA2629" w:rsidRDefault="003551E5" w:rsidP="003551E5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>2026 год – 560,00 тыс. рублей;</w:t>
            </w:r>
          </w:p>
          <w:p w14:paraId="25E119FF" w14:textId="0C679399" w:rsidR="003551E5" w:rsidRPr="00EA2629" w:rsidRDefault="003551E5" w:rsidP="003551E5">
            <w:pPr>
              <w:pStyle w:val="a3"/>
              <w:spacing w:before="120" w:after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29">
              <w:rPr>
                <w:rFonts w:ascii="Times New Roman" w:hAnsi="Times New Roman"/>
                <w:sz w:val="24"/>
                <w:szCs w:val="24"/>
              </w:rPr>
              <w:t>2027 год – 560,00 тыс. рублей.»</w:t>
            </w:r>
          </w:p>
        </w:tc>
      </w:tr>
      <w:tr w:rsidR="00EF2189" w:rsidRPr="00EA2629" w14:paraId="29E9639D" w14:textId="77777777" w:rsidTr="006B5F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828" w:type="dxa"/>
            <w:shd w:val="clear" w:color="auto" w:fill="auto"/>
          </w:tcPr>
          <w:p w14:paraId="21D3B24F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  <w:r w:rsidRPr="00EA2629">
              <w:rPr>
                <w:rFonts w:eastAsia="Calibri"/>
                <w:lang w:eastAsia="en-US"/>
              </w:rPr>
              <w:lastRenderedPageBreak/>
              <w:t>Конечный результат реализации программы</w:t>
            </w:r>
          </w:p>
          <w:p w14:paraId="516C4CE7" w14:textId="77777777" w:rsidR="00EF2189" w:rsidRPr="00EA2629" w:rsidRDefault="00EF2189" w:rsidP="00EF2189">
            <w:pPr>
              <w:rPr>
                <w:rFonts w:eastAsia="Calibri"/>
                <w:lang w:eastAsia="en-US"/>
              </w:rPr>
            </w:pPr>
          </w:p>
        </w:tc>
        <w:tc>
          <w:tcPr>
            <w:tcW w:w="5102" w:type="dxa"/>
            <w:shd w:val="clear" w:color="auto" w:fill="auto"/>
          </w:tcPr>
          <w:p w14:paraId="42CF0958" w14:textId="77777777" w:rsidR="00EF2189" w:rsidRPr="00EA2629" w:rsidRDefault="00EF2189" w:rsidP="00EF2189">
            <w:pPr>
              <w:contextualSpacing/>
              <w:jc w:val="both"/>
              <w:rPr>
                <w:rFonts w:eastAsiaTheme="minorEastAsia"/>
              </w:rPr>
            </w:pPr>
            <w:r w:rsidRPr="00EA2629">
              <w:rPr>
                <w:rFonts w:eastAsiaTheme="minorEastAsia"/>
              </w:rPr>
              <w:t>Обеспечить достижение основных индикаторов к 2027 году:</w:t>
            </w:r>
          </w:p>
          <w:p w14:paraId="1BA63D21" w14:textId="639D62ED" w:rsidR="00EF2189" w:rsidRPr="00EA2629" w:rsidRDefault="00EF2189" w:rsidP="00EF2189">
            <w:pPr>
              <w:contextualSpacing/>
              <w:jc w:val="both"/>
              <w:rPr>
                <w:rFonts w:eastAsiaTheme="minorEastAsia"/>
              </w:rPr>
            </w:pPr>
            <w:r w:rsidRPr="00EA2629">
              <w:rPr>
                <w:rFonts w:eastAsiaTheme="minorEastAsia"/>
              </w:rPr>
              <w:t xml:space="preserve">- общее количество посетителей 13300 </w:t>
            </w:r>
            <w:r w:rsidR="00EA2629" w:rsidRPr="00EA2629">
              <w:rPr>
                <w:rFonts w:eastAsiaTheme="minorEastAsia"/>
              </w:rPr>
              <w:t>чел.</w:t>
            </w:r>
            <w:r w:rsidRPr="00EA2629">
              <w:rPr>
                <w:rFonts w:eastAsiaTheme="minorEastAsia"/>
              </w:rPr>
              <w:t>;</w:t>
            </w:r>
          </w:p>
          <w:p w14:paraId="5383CB64" w14:textId="77777777" w:rsidR="00EF2189" w:rsidRPr="00EA2629" w:rsidRDefault="00EF2189" w:rsidP="00EF2189">
            <w:pPr>
              <w:contextualSpacing/>
              <w:jc w:val="both"/>
              <w:rPr>
                <w:rFonts w:eastAsiaTheme="minorEastAsia"/>
              </w:rPr>
            </w:pPr>
            <w:r w:rsidRPr="00EA2629">
              <w:rPr>
                <w:rFonts w:eastAsiaTheme="minorEastAsia"/>
              </w:rPr>
              <w:t>- количество мероприятий 350;</w:t>
            </w:r>
          </w:p>
          <w:p w14:paraId="021EA235" w14:textId="77777777" w:rsidR="00EF2189" w:rsidRPr="00EA2629" w:rsidRDefault="00EF2189" w:rsidP="00EF2189">
            <w:pPr>
              <w:contextualSpacing/>
              <w:jc w:val="both"/>
              <w:rPr>
                <w:rFonts w:eastAsiaTheme="minorEastAsia"/>
              </w:rPr>
            </w:pPr>
            <w:r w:rsidRPr="00EA2629">
              <w:rPr>
                <w:rFonts w:eastAsiaTheme="minorEastAsia"/>
              </w:rPr>
              <w:t>- количество новых предметов, полученных в результате комплектования фондов - 60 предметов в год;</w:t>
            </w:r>
          </w:p>
          <w:p w14:paraId="6C418DCA" w14:textId="77777777" w:rsidR="00EF2189" w:rsidRPr="00EA2629" w:rsidRDefault="00EF2189" w:rsidP="00EF2189">
            <w:pPr>
              <w:contextualSpacing/>
              <w:jc w:val="both"/>
              <w:rPr>
                <w:rFonts w:eastAsiaTheme="minorEastAsia"/>
              </w:rPr>
            </w:pPr>
            <w:r w:rsidRPr="00EA2629">
              <w:rPr>
                <w:rFonts w:eastAsiaTheme="minorEastAsia"/>
              </w:rPr>
              <w:t>- количество выставок 35.</w:t>
            </w:r>
          </w:p>
        </w:tc>
      </w:tr>
    </w:tbl>
    <w:p w14:paraId="799F57B9" w14:textId="77777777" w:rsidR="00942BB0" w:rsidRPr="00EA2629" w:rsidRDefault="00942BB0"/>
    <w:sectPr w:rsidR="00942BB0" w:rsidRPr="00EA2629" w:rsidSect="00EA2629">
      <w:pgSz w:w="11906" w:h="16838"/>
      <w:pgMar w:top="73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9"/>
    <w:rsid w:val="0025452A"/>
    <w:rsid w:val="003551E5"/>
    <w:rsid w:val="00481842"/>
    <w:rsid w:val="006D6812"/>
    <w:rsid w:val="007B36D6"/>
    <w:rsid w:val="00942BB0"/>
    <w:rsid w:val="009E16C2"/>
    <w:rsid w:val="00D05789"/>
    <w:rsid w:val="00EA2629"/>
    <w:rsid w:val="00EF2189"/>
    <w:rsid w:val="00FE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17F9"/>
  <w15:docId w15:val="{8A192FEF-9730-46FC-BBAD-EA001781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EF218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EF2189"/>
    <w:rPr>
      <w:rFonts w:ascii="Courier New" w:eastAsia="Calibri" w:hAnsi="Courier New" w:cs="Courier New"/>
      <w:sz w:val="20"/>
      <w:szCs w:val="20"/>
    </w:rPr>
  </w:style>
  <w:style w:type="paragraph" w:styleId="a3">
    <w:name w:val="No Spacing"/>
    <w:uiPriority w:val="1"/>
    <w:qFormat/>
    <w:rsid w:val="00EF218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7</cp:revision>
  <dcterms:created xsi:type="dcterms:W3CDTF">2023-09-25T23:40:00Z</dcterms:created>
  <dcterms:modified xsi:type="dcterms:W3CDTF">2025-10-28T04:04:00Z</dcterms:modified>
</cp:coreProperties>
</file>